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538" w:rsidRDefault="000D6A86">
      <w:pPr>
        <w:jc w:val="center"/>
        <w:rPr>
          <w:rFonts w:ascii="Calibri" w:eastAsia="Calibri" w:hAnsi="Calibri" w:cs="Calibri"/>
          <w:b/>
          <w:sz w:val="44"/>
          <w:szCs w:val="44"/>
          <w:u w:val="single"/>
        </w:rPr>
      </w:pPr>
      <w:r>
        <w:rPr>
          <w:rFonts w:ascii="Calibri" w:eastAsia="Calibri" w:hAnsi="Calibri" w:cs="Calibri"/>
          <w:b/>
          <w:sz w:val="44"/>
          <w:szCs w:val="44"/>
          <w:u w:val="single"/>
        </w:rPr>
        <w:t>Buckland School</w:t>
      </w:r>
    </w:p>
    <w:p w:rsidR="00127538" w:rsidRDefault="000D6A86">
      <w:pPr>
        <w:jc w:val="center"/>
        <w:rPr>
          <w:rFonts w:ascii="Calibri" w:eastAsia="Calibri" w:hAnsi="Calibri" w:cs="Calibri"/>
          <w:b/>
          <w:color w:val="000000"/>
          <w:sz w:val="44"/>
          <w:szCs w:val="44"/>
          <w:u w:val="single"/>
        </w:rPr>
      </w:pPr>
      <w:r>
        <w:rPr>
          <w:rFonts w:ascii="Calibri" w:eastAsia="Calibri" w:hAnsi="Calibri" w:cs="Calibri"/>
          <w:b/>
          <w:color w:val="000000"/>
          <w:sz w:val="44"/>
          <w:szCs w:val="44"/>
          <w:u w:val="single"/>
        </w:rPr>
        <w:t xml:space="preserve">Managing Health and Safety while at Camp on </w:t>
      </w:r>
      <w:proofErr w:type="spellStart"/>
      <w:r>
        <w:rPr>
          <w:rFonts w:ascii="Calibri" w:eastAsia="Calibri" w:hAnsi="Calibri" w:cs="Calibri"/>
          <w:b/>
          <w:color w:val="000000"/>
          <w:sz w:val="44"/>
          <w:szCs w:val="44"/>
          <w:u w:val="single"/>
        </w:rPr>
        <w:t>Kawau</w:t>
      </w:r>
      <w:proofErr w:type="spellEnd"/>
      <w:r>
        <w:rPr>
          <w:rFonts w:ascii="Calibri" w:eastAsia="Calibri" w:hAnsi="Calibri" w:cs="Calibri"/>
          <w:b/>
          <w:color w:val="000000"/>
          <w:sz w:val="44"/>
          <w:szCs w:val="44"/>
          <w:u w:val="single"/>
        </w:rPr>
        <w:t xml:space="preserve"> Island at Red Level</w:t>
      </w:r>
      <w:r w:rsidR="008D4F75">
        <w:rPr>
          <w:rFonts w:ascii="Calibri" w:eastAsia="Calibri" w:hAnsi="Calibri" w:cs="Calibri"/>
          <w:b/>
          <w:color w:val="000000"/>
          <w:sz w:val="44"/>
          <w:szCs w:val="44"/>
          <w:u w:val="single"/>
        </w:rPr>
        <w:t>, Phase 3</w:t>
      </w:r>
      <w:r>
        <w:rPr>
          <w:rFonts w:ascii="Calibri" w:eastAsia="Calibri" w:hAnsi="Calibri" w:cs="Calibri"/>
          <w:b/>
          <w:color w:val="000000"/>
          <w:sz w:val="44"/>
          <w:szCs w:val="44"/>
          <w:u w:val="single"/>
        </w:rPr>
        <w:t xml:space="preserve"> </w:t>
      </w:r>
    </w:p>
    <w:p w:rsidR="00127538" w:rsidRDefault="000D6A86">
      <w:pPr>
        <w:jc w:val="center"/>
      </w:pPr>
      <w:r>
        <w:rPr>
          <w:rFonts w:ascii="Calibri" w:eastAsia="Calibri" w:hAnsi="Calibri" w:cs="Calibri"/>
          <w:b/>
          <w:color w:val="000000"/>
          <w:sz w:val="44"/>
          <w:szCs w:val="44"/>
          <w:u w:val="single"/>
        </w:rPr>
        <w:t>COVID-19 Protection Framework (CPF)</w:t>
      </w:r>
    </w:p>
    <w:p w:rsidR="00127538" w:rsidRDefault="000D6A86">
      <w:pPr>
        <w:spacing w:before="360" w:after="120"/>
      </w:pPr>
      <w:r>
        <w:rPr>
          <w:rFonts w:ascii="Arial" w:eastAsia="Arial" w:hAnsi="Arial" w:cs="Arial"/>
          <w:b/>
          <w:color w:val="2A6EBB"/>
          <w:sz w:val="28"/>
          <w:szCs w:val="28"/>
        </w:rPr>
        <w:t>Purpose of this document</w:t>
      </w:r>
    </w:p>
    <w:p w:rsidR="00127538" w:rsidRDefault="000D6A86">
      <w:pPr>
        <w:spacing w:after="240"/>
        <w:jc w:val="both"/>
      </w:pPr>
      <w:r>
        <w:rPr>
          <w:rFonts w:ascii="Arial" w:eastAsia="Arial" w:hAnsi="Arial" w:cs="Arial"/>
          <w:color w:val="000000"/>
        </w:rPr>
        <w:t xml:space="preserve">This document sets out the key principles and minimum public health requirements that define responsible, healthy and safe operations for Buckland Schools working under Red Level </w:t>
      </w:r>
      <w:r w:rsidR="008D4F75">
        <w:rPr>
          <w:rFonts w:ascii="Arial" w:eastAsia="Arial" w:hAnsi="Arial" w:cs="Arial"/>
          <w:color w:val="000000"/>
        </w:rPr>
        <w:t xml:space="preserve">Phase 3, </w:t>
      </w:r>
      <w:r>
        <w:rPr>
          <w:rFonts w:ascii="Arial" w:eastAsia="Arial" w:hAnsi="Arial" w:cs="Arial"/>
          <w:color w:val="000000"/>
        </w:rPr>
        <w:t xml:space="preserve">while at Camp </w:t>
      </w:r>
      <w:proofErr w:type="spellStart"/>
      <w:r>
        <w:rPr>
          <w:rFonts w:ascii="Arial" w:eastAsia="Arial" w:hAnsi="Arial" w:cs="Arial"/>
          <w:color w:val="000000"/>
        </w:rPr>
        <w:t>Bentzon</w:t>
      </w:r>
      <w:proofErr w:type="spellEnd"/>
      <w:r>
        <w:rPr>
          <w:rFonts w:ascii="Arial" w:eastAsia="Arial" w:hAnsi="Arial" w:cs="Arial"/>
          <w:color w:val="000000"/>
        </w:rPr>
        <w:t xml:space="preserve"> on </w:t>
      </w:r>
      <w:proofErr w:type="spellStart"/>
      <w:r>
        <w:rPr>
          <w:rFonts w:ascii="Arial" w:eastAsia="Arial" w:hAnsi="Arial" w:cs="Arial"/>
          <w:color w:val="000000"/>
        </w:rPr>
        <w:t>Kawau</w:t>
      </w:r>
      <w:proofErr w:type="spellEnd"/>
      <w:r>
        <w:rPr>
          <w:rFonts w:ascii="Arial" w:eastAsia="Arial" w:hAnsi="Arial" w:cs="Arial"/>
          <w:color w:val="000000"/>
        </w:rPr>
        <w:t xml:space="preserve"> Island.</w:t>
      </w:r>
    </w:p>
    <w:p w:rsidR="00127538" w:rsidRDefault="000D6A86">
      <w:pPr>
        <w:spacing w:after="240"/>
        <w:jc w:val="both"/>
      </w:pPr>
      <w:r>
        <w:rPr>
          <w:rFonts w:ascii="Arial" w:eastAsia="Arial" w:hAnsi="Arial" w:cs="Arial"/>
          <w:color w:val="000000"/>
        </w:rPr>
        <w:t>The core principle behind this document is to protect the health and safety of all teachers, children and their parents who are attending.</w:t>
      </w:r>
    </w:p>
    <w:p w:rsidR="00127538" w:rsidRDefault="000D6A86">
      <w:pPr>
        <w:spacing w:after="240"/>
        <w:jc w:val="both"/>
        <w:rPr>
          <w:rFonts w:ascii="Arial" w:eastAsia="Arial" w:hAnsi="Arial" w:cs="Arial"/>
          <w:color w:val="000000"/>
        </w:rPr>
      </w:pPr>
      <w:r>
        <w:rPr>
          <w:rFonts w:ascii="Arial" w:eastAsia="Arial" w:hAnsi="Arial" w:cs="Arial"/>
          <w:color w:val="000000"/>
        </w:rPr>
        <w:t>Schools (BOT) as a PCBU have obligations under the Health and Safety at Work Act 2015 to ensure the health and safety of its staff, children and the public.  In considering the obligation of the Act, the school will conduct health and safety assessments as per any guidance provided</w:t>
      </w:r>
      <w:r>
        <w:rPr>
          <w:rFonts w:ascii="Arial" w:eastAsia="Arial" w:hAnsi="Arial" w:cs="Arial"/>
        </w:rPr>
        <w:t xml:space="preserve"> by the Ministry and the Camp Managers.</w:t>
      </w:r>
      <w:r>
        <w:rPr>
          <w:rFonts w:ascii="Arial" w:eastAsia="Arial" w:hAnsi="Arial" w:cs="Arial"/>
          <w:color w:val="000000"/>
        </w:rPr>
        <w:t xml:space="preserve">  The school will consider the possible range of mitigations.  The mitigations applied will need to be in response to the level of risk in the community which will be broadly determined by the CPF setting.</w:t>
      </w:r>
    </w:p>
    <w:p w:rsidR="00127538" w:rsidRDefault="000D6A86">
      <w:pPr>
        <w:spacing w:after="240"/>
        <w:jc w:val="both"/>
      </w:pPr>
      <w:r>
        <w:rPr>
          <w:color w:val="0070C0"/>
          <w:sz w:val="28"/>
          <w:szCs w:val="28"/>
        </w:rPr>
        <w:t xml:space="preserve">Public health measures at </w:t>
      </w:r>
      <w:r>
        <w:rPr>
          <w:color w:val="0070C0"/>
        </w:rPr>
        <w:t xml:space="preserve">all CPF settings </w:t>
      </w:r>
    </w:p>
    <w:p w:rsidR="00127538" w:rsidRDefault="000D6A86">
      <w:pPr>
        <w:spacing w:after="240"/>
        <w:jc w:val="both"/>
      </w:pPr>
      <w:r>
        <w:rPr>
          <w:b/>
        </w:rPr>
        <w:t>Basic Hygiene</w:t>
      </w:r>
      <w:r>
        <w:t xml:space="preserve"> - includes good hand hygiene, cough, and sneeze etiquette, avoid touching your face, and regularly clean and disinfect surfaces. Use hand sanitiser at entrances to indoor spaces at Red. </w:t>
      </w:r>
    </w:p>
    <w:p w:rsidR="00127538" w:rsidRDefault="000D6A86">
      <w:pPr>
        <w:spacing w:after="240"/>
        <w:jc w:val="both"/>
      </w:pPr>
      <w:r>
        <w:rPr>
          <w:b/>
        </w:rPr>
        <w:t>Contact tracing</w:t>
      </w:r>
      <w:r>
        <w:t xml:space="preserve"> – Schools/Camps are required to display QR Code posters for the NZ COVID Tracer App. They must also have other contact tracing systems in place, including an attendance register and visitor register. </w:t>
      </w:r>
    </w:p>
    <w:p w:rsidR="00127538" w:rsidRDefault="000D6A86">
      <w:pPr>
        <w:spacing w:after="240"/>
        <w:jc w:val="both"/>
      </w:pPr>
      <w:r>
        <w:rPr>
          <w:b/>
        </w:rPr>
        <w:t>Vaccination</w:t>
      </w:r>
      <w:r>
        <w:t xml:space="preserve"> - getting vaccinated is a key step to gain more protection against the virus. From 1 January 2022, only fully vaccinated staff and support people can have contact with children and students. </w:t>
      </w:r>
    </w:p>
    <w:p w:rsidR="00127538" w:rsidRDefault="000D6A86">
      <w:pPr>
        <w:spacing w:after="240"/>
        <w:jc w:val="both"/>
      </w:pPr>
      <w:r>
        <w:rPr>
          <w:b/>
        </w:rPr>
        <w:t>If children/adults are sick prior to camp</w:t>
      </w:r>
      <w:r>
        <w:t xml:space="preserve"> – they are to stay home and get tested. If you have cold, flu or COVID-19 symptoms, stay home. Call your doctor or Healthline on </w:t>
      </w:r>
      <w:r>
        <w:rPr>
          <w:b/>
        </w:rPr>
        <w:t>0800 358</w:t>
      </w:r>
      <w:r>
        <w:t xml:space="preserve"> </w:t>
      </w:r>
      <w:r>
        <w:rPr>
          <w:b/>
        </w:rPr>
        <w:t>5453</w:t>
      </w:r>
      <w:r>
        <w:t xml:space="preserve"> for advice about getting tested. </w:t>
      </w:r>
    </w:p>
    <w:p w:rsidR="00127538" w:rsidRDefault="000D6A86">
      <w:pPr>
        <w:spacing w:after="240"/>
        <w:jc w:val="both"/>
      </w:pPr>
      <w:r>
        <w:t>Staff are to observe children each day, checking for symptoms. Those presenting as unwell will be isolated, have a RAT test and if necessary arrangements for them to go home will be made.</w:t>
      </w:r>
    </w:p>
    <w:p w:rsidR="00127538" w:rsidRDefault="000D6A86">
      <w:pPr>
        <w:spacing w:after="240"/>
        <w:jc w:val="both"/>
      </w:pPr>
      <w:r>
        <w:rPr>
          <w:b/>
        </w:rPr>
        <w:t>Ventilation</w:t>
      </w:r>
      <w:r>
        <w:t xml:space="preserve"> - Indoor spaces should be well ventilated, for example by opening windows, doors, and any vents. If mechanical ventilation is used, make sure the ventilation system is regularly maintained. </w:t>
      </w:r>
    </w:p>
    <w:p w:rsidR="00127538" w:rsidRDefault="000D6A86">
      <w:pPr>
        <w:spacing w:after="240"/>
        <w:jc w:val="both"/>
        <w:rPr>
          <w:color w:val="0070C0"/>
          <w:sz w:val="28"/>
          <w:szCs w:val="28"/>
        </w:rPr>
      </w:pPr>
      <w:r>
        <w:rPr>
          <w:color w:val="0070C0"/>
          <w:sz w:val="28"/>
          <w:szCs w:val="28"/>
        </w:rPr>
        <w:lastRenderedPageBreak/>
        <w:t>Case management across all CPF settings</w:t>
      </w:r>
    </w:p>
    <w:p w:rsidR="00127538" w:rsidRDefault="000D6A86">
      <w:pPr>
        <w:spacing w:after="240"/>
        <w:jc w:val="both"/>
      </w:pPr>
      <w:r>
        <w:t xml:space="preserve">Cases of COVID-19 will continue to be managed across the framework.  Schools will work with the Ministry of Education, following public health guidance to identify who else may need to self-isolate and get tested.  </w:t>
      </w:r>
    </w:p>
    <w:p w:rsidR="00127538" w:rsidRDefault="000D6A86">
      <w:pPr>
        <w:spacing w:before="360" w:after="120"/>
      </w:pPr>
      <w:r>
        <w:rPr>
          <w:rFonts w:ascii="Arial" w:eastAsia="Arial" w:hAnsi="Arial" w:cs="Arial"/>
          <w:b/>
          <w:color w:val="2A6EBB"/>
          <w:sz w:val="28"/>
          <w:szCs w:val="28"/>
        </w:rPr>
        <w:t>Red Level summary</w:t>
      </w:r>
    </w:p>
    <w:p w:rsidR="00127538" w:rsidRDefault="000D6A86">
      <w:pPr>
        <w:spacing w:after="240"/>
        <w:jc w:val="both"/>
      </w:pPr>
      <w:r>
        <w:rPr>
          <w:rFonts w:ascii="Arial" w:eastAsia="Arial" w:hAnsi="Arial" w:cs="Arial"/>
          <w:color w:val="000000"/>
        </w:rPr>
        <w:t xml:space="preserve">The overriding principles for </w:t>
      </w:r>
      <w:hyperlink r:id="rId6">
        <w:r>
          <w:rPr>
            <w:rFonts w:ascii="Arial" w:eastAsia="Arial" w:hAnsi="Arial" w:cs="Arial"/>
            <w:color w:val="0563C1"/>
            <w:u w:val="single"/>
          </w:rPr>
          <w:t>Red</w:t>
        </w:r>
      </w:hyperlink>
      <w:r>
        <w:rPr>
          <w:rFonts w:ascii="Arial" w:eastAsia="Arial" w:hAnsi="Arial" w:cs="Arial"/>
          <w:color w:val="0563C1"/>
          <w:u w:val="single"/>
        </w:rPr>
        <w:t xml:space="preserve"> Level</w:t>
      </w:r>
      <w:r>
        <w:rPr>
          <w:rFonts w:ascii="Arial" w:eastAsia="Arial" w:hAnsi="Arial" w:cs="Arial"/>
          <w:color w:val="000000"/>
        </w:rPr>
        <w:t xml:space="preserve"> are:</w:t>
      </w:r>
    </w:p>
    <w:p w:rsidR="00127538" w:rsidRDefault="000D6A86">
      <w:pPr>
        <w:numPr>
          <w:ilvl w:val="0"/>
          <w:numId w:val="1"/>
        </w:numPr>
        <w:spacing w:after="120"/>
        <w:rPr>
          <w:rFonts w:ascii="Arial" w:eastAsia="Arial" w:hAnsi="Arial" w:cs="Arial"/>
          <w:color w:val="000000"/>
          <w:sz w:val="20"/>
          <w:szCs w:val="20"/>
        </w:rPr>
      </w:pPr>
      <w:r>
        <w:rPr>
          <w:rFonts w:ascii="Arial" w:eastAsia="Arial" w:hAnsi="Arial" w:cs="Arial"/>
          <w:color w:val="000000"/>
        </w:rPr>
        <w:t>to minimise the risk that someone gets infected in the first place</w:t>
      </w:r>
    </w:p>
    <w:p w:rsidR="00127538" w:rsidRDefault="000D6A86">
      <w:pPr>
        <w:numPr>
          <w:ilvl w:val="0"/>
          <w:numId w:val="1"/>
        </w:numPr>
        <w:spacing w:after="120"/>
        <w:rPr>
          <w:rFonts w:ascii="Arial" w:eastAsia="Arial" w:hAnsi="Arial" w:cs="Arial"/>
          <w:color w:val="000000"/>
          <w:sz w:val="20"/>
          <w:szCs w:val="20"/>
        </w:rPr>
      </w:pPr>
      <w:r>
        <w:rPr>
          <w:rFonts w:ascii="Arial" w:eastAsia="Arial" w:hAnsi="Arial" w:cs="Arial"/>
          <w:color w:val="000000"/>
        </w:rPr>
        <w:t>to ensure we can identify and contact anyone who has been in close contact with a person, if someone at camp is infected</w:t>
      </w:r>
    </w:p>
    <w:p w:rsidR="00127538" w:rsidRDefault="000D6A86">
      <w:pPr>
        <w:spacing w:after="240"/>
        <w:jc w:val="both"/>
        <w:rPr>
          <w:rFonts w:ascii="Arial" w:eastAsia="Arial" w:hAnsi="Arial" w:cs="Arial"/>
          <w:b/>
          <w:color w:val="000000"/>
        </w:rPr>
      </w:pPr>
      <w:r>
        <w:rPr>
          <w:rFonts w:ascii="Arial" w:eastAsia="Arial" w:hAnsi="Arial" w:cs="Arial"/>
          <w:b/>
          <w:color w:val="000000"/>
        </w:rPr>
        <w:t>Detailed Information</w:t>
      </w:r>
    </w:p>
    <w:tbl>
      <w:tblPr>
        <w:tblStyle w:val="a"/>
        <w:tblW w:w="1021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80"/>
        <w:gridCol w:w="6135"/>
      </w:tblGrid>
      <w:tr w:rsidR="00127538">
        <w:tc>
          <w:tcPr>
            <w:tcW w:w="4080" w:type="dxa"/>
          </w:tcPr>
          <w:p w:rsidR="00127538" w:rsidRDefault="000D6A86">
            <w:pPr>
              <w:spacing w:after="240"/>
              <w:jc w:val="center"/>
              <w:rPr>
                <w:rFonts w:ascii="Arial" w:eastAsia="Arial" w:hAnsi="Arial" w:cs="Arial"/>
                <w:b/>
                <w:color w:val="000000"/>
              </w:rPr>
            </w:pPr>
            <w:r>
              <w:rPr>
                <w:rFonts w:ascii="Arial" w:eastAsia="Arial" w:hAnsi="Arial" w:cs="Arial"/>
                <w:b/>
              </w:rPr>
              <w:t>Measure / risk</w:t>
            </w:r>
          </w:p>
        </w:tc>
        <w:tc>
          <w:tcPr>
            <w:tcW w:w="6135" w:type="dxa"/>
          </w:tcPr>
          <w:p w:rsidR="00127538" w:rsidRDefault="000D6A86">
            <w:pPr>
              <w:spacing w:after="240"/>
              <w:jc w:val="center"/>
              <w:rPr>
                <w:rFonts w:ascii="Arial" w:eastAsia="Arial" w:hAnsi="Arial" w:cs="Arial"/>
                <w:b/>
                <w:color w:val="000000"/>
              </w:rPr>
            </w:pPr>
            <w:r>
              <w:rPr>
                <w:rFonts w:ascii="Arial" w:eastAsia="Arial" w:hAnsi="Arial" w:cs="Arial"/>
                <w:b/>
                <w:color w:val="000000"/>
              </w:rPr>
              <w:t>Red Level</w:t>
            </w:r>
          </w:p>
        </w:tc>
      </w:tr>
      <w:tr w:rsidR="00127538">
        <w:tc>
          <w:tcPr>
            <w:tcW w:w="4080" w:type="dxa"/>
          </w:tcPr>
          <w:p w:rsidR="00127538" w:rsidRDefault="000D6A86">
            <w:pPr>
              <w:spacing w:after="240"/>
              <w:jc w:val="center"/>
              <w:rPr>
                <w:rFonts w:ascii="Arial" w:eastAsia="Arial" w:hAnsi="Arial" w:cs="Arial"/>
                <w:b/>
              </w:rPr>
            </w:pPr>
            <w:r>
              <w:rPr>
                <w:rFonts w:ascii="Arial" w:eastAsia="Arial" w:hAnsi="Arial" w:cs="Arial"/>
                <w:b/>
              </w:rPr>
              <w:t>Education outside the classroom (EOTC)</w:t>
            </w:r>
          </w:p>
        </w:tc>
        <w:tc>
          <w:tcPr>
            <w:tcW w:w="6135" w:type="dxa"/>
          </w:tcPr>
          <w:p w:rsidR="00127538" w:rsidRDefault="000D6A86">
            <w:pPr>
              <w:spacing w:after="240"/>
              <w:jc w:val="both"/>
              <w:rPr>
                <w:rFonts w:ascii="Arial" w:eastAsia="Arial" w:hAnsi="Arial" w:cs="Arial"/>
              </w:rPr>
            </w:pPr>
            <w:r>
              <w:rPr>
                <w:rFonts w:ascii="Arial" w:eastAsia="Arial" w:hAnsi="Arial" w:cs="Arial"/>
              </w:rPr>
              <w:t xml:space="preserve">As per Ministry of Education advice Education outside the classroom (EOTC) activities can go ahead but will need careful planning. </w:t>
            </w:r>
          </w:p>
          <w:p w:rsidR="00127538" w:rsidRDefault="000D6A86">
            <w:pPr>
              <w:spacing w:after="240"/>
              <w:jc w:val="both"/>
              <w:rPr>
                <w:rFonts w:ascii="Arial" w:eastAsia="Arial" w:hAnsi="Arial" w:cs="Arial"/>
                <w:sz w:val="22"/>
                <w:szCs w:val="22"/>
              </w:rPr>
            </w:pPr>
            <w:r>
              <w:rPr>
                <w:rFonts w:ascii="Arial" w:eastAsia="Arial" w:hAnsi="Arial" w:cs="Arial"/>
              </w:rPr>
              <w:t>We have</w:t>
            </w:r>
            <w:r>
              <w:rPr>
                <w:rFonts w:ascii="Arial" w:eastAsia="Arial" w:hAnsi="Arial" w:cs="Arial"/>
                <w:sz w:val="22"/>
                <w:szCs w:val="22"/>
              </w:rPr>
              <w:t xml:space="preserve"> worked closely with the venue to ensure that any requirements for COVID are understood and can be met. </w:t>
            </w:r>
          </w:p>
          <w:p w:rsidR="00127538" w:rsidRDefault="000D6A86">
            <w:pPr>
              <w:spacing w:after="240"/>
              <w:jc w:val="both"/>
              <w:rPr>
                <w:rFonts w:ascii="Arial" w:eastAsia="Arial" w:hAnsi="Arial" w:cs="Arial"/>
                <w:sz w:val="22"/>
                <w:szCs w:val="22"/>
              </w:rPr>
            </w:pPr>
            <w:r>
              <w:rPr>
                <w:rFonts w:ascii="Arial" w:eastAsia="Arial" w:hAnsi="Arial" w:cs="Arial"/>
                <w:sz w:val="22"/>
                <w:szCs w:val="22"/>
              </w:rPr>
              <w:t>A Vaccine Pass is required by the school for adults attending</w:t>
            </w:r>
            <w:r w:rsidR="008D4F75">
              <w:rPr>
                <w:rFonts w:ascii="Arial" w:eastAsia="Arial" w:hAnsi="Arial" w:cs="Arial"/>
                <w:sz w:val="22"/>
                <w:szCs w:val="22"/>
              </w:rPr>
              <w:t xml:space="preserve"> camp and for trip venues.  A vaccine pass for s</w:t>
            </w:r>
            <w:r>
              <w:rPr>
                <w:rFonts w:ascii="Arial" w:eastAsia="Arial" w:hAnsi="Arial" w:cs="Arial"/>
                <w:sz w:val="22"/>
                <w:szCs w:val="22"/>
              </w:rPr>
              <w:t>tudents who are 12.3yrs and over</w:t>
            </w:r>
            <w:r w:rsidR="008D4F75">
              <w:rPr>
                <w:rFonts w:ascii="Arial" w:eastAsia="Arial" w:hAnsi="Arial" w:cs="Arial"/>
                <w:sz w:val="22"/>
                <w:szCs w:val="22"/>
              </w:rPr>
              <w:t xml:space="preserve"> may also be required.</w:t>
            </w:r>
          </w:p>
        </w:tc>
      </w:tr>
      <w:tr w:rsidR="00127538">
        <w:tc>
          <w:tcPr>
            <w:tcW w:w="4080" w:type="dxa"/>
          </w:tcPr>
          <w:p w:rsidR="00127538" w:rsidRDefault="000D6A86">
            <w:pPr>
              <w:spacing w:after="240"/>
              <w:jc w:val="center"/>
              <w:rPr>
                <w:rFonts w:ascii="Arial" w:eastAsia="Arial" w:hAnsi="Arial" w:cs="Arial"/>
                <w:b/>
              </w:rPr>
            </w:pPr>
            <w:r>
              <w:rPr>
                <w:rFonts w:ascii="Arial" w:eastAsia="Arial" w:hAnsi="Arial" w:cs="Arial"/>
                <w:b/>
              </w:rPr>
              <w:t>Children with complex medical needs, particularly if not fully vaccinated</w:t>
            </w:r>
          </w:p>
          <w:p w:rsidR="00127538" w:rsidRDefault="00127538">
            <w:pPr>
              <w:spacing w:after="240"/>
              <w:jc w:val="center"/>
              <w:rPr>
                <w:rFonts w:ascii="Arial" w:eastAsia="Arial" w:hAnsi="Arial" w:cs="Arial"/>
                <w:b/>
              </w:rPr>
            </w:pPr>
          </w:p>
          <w:p w:rsidR="00127538" w:rsidRDefault="00127538">
            <w:pPr>
              <w:spacing w:after="240"/>
              <w:jc w:val="center"/>
              <w:rPr>
                <w:rFonts w:ascii="Arial" w:eastAsia="Arial" w:hAnsi="Arial" w:cs="Arial"/>
                <w:b/>
              </w:rPr>
            </w:pPr>
          </w:p>
          <w:p w:rsidR="00127538" w:rsidRDefault="00127538">
            <w:pPr>
              <w:spacing w:after="240"/>
              <w:jc w:val="center"/>
              <w:rPr>
                <w:rFonts w:ascii="Arial" w:eastAsia="Arial" w:hAnsi="Arial" w:cs="Arial"/>
                <w:b/>
              </w:rPr>
            </w:pPr>
          </w:p>
          <w:p w:rsidR="00127538" w:rsidRDefault="00127538">
            <w:pPr>
              <w:spacing w:after="240"/>
              <w:jc w:val="center"/>
              <w:rPr>
                <w:rFonts w:ascii="Arial" w:eastAsia="Arial" w:hAnsi="Arial" w:cs="Arial"/>
                <w:b/>
                <w:color w:val="000000"/>
              </w:rPr>
            </w:pPr>
          </w:p>
        </w:tc>
        <w:tc>
          <w:tcPr>
            <w:tcW w:w="6135" w:type="dxa"/>
          </w:tcPr>
          <w:p w:rsidR="00127538" w:rsidRDefault="000D6A86">
            <w:pPr>
              <w:spacing w:after="240"/>
              <w:jc w:val="both"/>
              <w:rPr>
                <w:rFonts w:ascii="Arial" w:eastAsia="Arial" w:hAnsi="Arial" w:cs="Arial"/>
              </w:rPr>
            </w:pPr>
            <w:r>
              <w:rPr>
                <w:rFonts w:ascii="Arial" w:eastAsia="Arial" w:hAnsi="Arial" w:cs="Arial"/>
              </w:rPr>
              <w:t xml:space="preserve">Children with complex medical needs, can seek advice from their health professional about whether it is appropriate to attend camp. </w:t>
            </w:r>
          </w:p>
          <w:p w:rsidR="00127538" w:rsidRDefault="000D6A86">
            <w:pPr>
              <w:spacing w:after="120"/>
              <w:rPr>
                <w:rFonts w:ascii="Arial" w:eastAsia="Arial" w:hAnsi="Arial" w:cs="Arial"/>
                <w:color w:val="000000"/>
              </w:rPr>
            </w:pPr>
            <w:r>
              <w:rPr>
                <w:rFonts w:ascii="Arial" w:eastAsia="Arial" w:hAnsi="Arial" w:cs="Arial"/>
                <w:color w:val="000000"/>
              </w:rPr>
              <w:t>Children at higher-risk of severe illness from COVID-19 (e.g. those with underlying medical conditions, especially if not well-controlled) are encouraged to take additional precautions when leaving home. Parents, caregivers and students will need to work with the school to develop a plan to manage their attendance at camp.  Where possible a parent will be required to attend.</w:t>
            </w:r>
          </w:p>
        </w:tc>
      </w:tr>
      <w:tr w:rsidR="00127538">
        <w:tc>
          <w:tcPr>
            <w:tcW w:w="4080" w:type="dxa"/>
          </w:tcPr>
          <w:p w:rsidR="00127538" w:rsidRDefault="000D6A86">
            <w:pPr>
              <w:spacing w:after="240"/>
              <w:jc w:val="center"/>
              <w:rPr>
                <w:rFonts w:ascii="Arial" w:eastAsia="Arial" w:hAnsi="Arial" w:cs="Arial"/>
                <w:b/>
              </w:rPr>
            </w:pPr>
            <w:r>
              <w:rPr>
                <w:rFonts w:ascii="Arial" w:eastAsia="Arial" w:hAnsi="Arial" w:cs="Arial"/>
                <w:b/>
              </w:rPr>
              <w:t xml:space="preserve">Crossing boundaries and movement between schools and </w:t>
            </w:r>
            <w:proofErr w:type="spellStart"/>
            <w:r>
              <w:rPr>
                <w:rFonts w:ascii="Arial" w:eastAsia="Arial" w:hAnsi="Arial" w:cs="Arial"/>
                <w:b/>
              </w:rPr>
              <w:t>kura</w:t>
            </w:r>
            <w:proofErr w:type="spellEnd"/>
          </w:p>
        </w:tc>
        <w:tc>
          <w:tcPr>
            <w:tcW w:w="6135" w:type="dxa"/>
          </w:tcPr>
          <w:p w:rsidR="00127538" w:rsidRDefault="000D6A86">
            <w:pPr>
              <w:spacing w:after="240"/>
              <w:jc w:val="both"/>
              <w:rPr>
                <w:rFonts w:ascii="Arial" w:eastAsia="Arial" w:hAnsi="Arial" w:cs="Arial"/>
              </w:rPr>
            </w:pPr>
            <w:r>
              <w:rPr>
                <w:rFonts w:ascii="Arial" w:eastAsia="Arial" w:hAnsi="Arial" w:cs="Arial"/>
              </w:rPr>
              <w:t xml:space="preserve">At present there are no different traffic-light zones therefore there will be no restrictions for students, and adults that prevents them from crossing between different traffic-light zones to attend camp. </w:t>
            </w:r>
          </w:p>
        </w:tc>
      </w:tr>
      <w:tr w:rsidR="00127538">
        <w:tc>
          <w:tcPr>
            <w:tcW w:w="4080" w:type="dxa"/>
          </w:tcPr>
          <w:p w:rsidR="00127538" w:rsidRDefault="000D6A86">
            <w:pPr>
              <w:spacing w:after="240"/>
              <w:jc w:val="center"/>
              <w:rPr>
                <w:rFonts w:ascii="Arial" w:eastAsia="Arial" w:hAnsi="Arial" w:cs="Arial"/>
                <w:b/>
                <w:i/>
              </w:rPr>
            </w:pPr>
            <w:r>
              <w:rPr>
                <w:rFonts w:ascii="Arial" w:eastAsia="Arial" w:hAnsi="Arial" w:cs="Arial"/>
                <w:b/>
              </w:rPr>
              <w:t xml:space="preserve">Vaccinated </w:t>
            </w:r>
          </w:p>
        </w:tc>
        <w:tc>
          <w:tcPr>
            <w:tcW w:w="6135" w:type="dxa"/>
          </w:tcPr>
          <w:p w:rsidR="00127538" w:rsidRDefault="000D6A86">
            <w:pPr>
              <w:spacing w:after="240"/>
              <w:jc w:val="both"/>
              <w:rPr>
                <w:rFonts w:ascii="Arial" w:eastAsia="Arial" w:hAnsi="Arial" w:cs="Arial"/>
              </w:rPr>
            </w:pPr>
            <w:r>
              <w:rPr>
                <w:rFonts w:ascii="Arial" w:eastAsia="Arial" w:hAnsi="Arial" w:cs="Arial"/>
              </w:rPr>
              <w:t xml:space="preserve">Only vaccinated people (paid and unpaid) will attend camp and have contact with students. </w:t>
            </w:r>
          </w:p>
          <w:p w:rsidR="00127538" w:rsidRDefault="000D6A86">
            <w:pPr>
              <w:spacing w:after="240"/>
              <w:jc w:val="both"/>
              <w:rPr>
                <w:rFonts w:ascii="Arial" w:eastAsia="Arial" w:hAnsi="Arial" w:cs="Arial"/>
              </w:rPr>
            </w:pPr>
            <w:r>
              <w:rPr>
                <w:rFonts w:ascii="Arial" w:eastAsia="Arial" w:hAnsi="Arial" w:cs="Arial"/>
              </w:rPr>
              <w:lastRenderedPageBreak/>
              <w:t xml:space="preserve">Staff and parents will also be expected to use the </w:t>
            </w:r>
            <w:proofErr w:type="spellStart"/>
            <w:r>
              <w:rPr>
                <w:rFonts w:ascii="Arial" w:eastAsia="Arial" w:hAnsi="Arial" w:cs="Arial"/>
              </w:rPr>
              <w:t>Covid</w:t>
            </w:r>
            <w:proofErr w:type="spellEnd"/>
            <w:r>
              <w:rPr>
                <w:rFonts w:ascii="Arial" w:eastAsia="Arial" w:hAnsi="Arial" w:cs="Arial"/>
              </w:rPr>
              <w:t xml:space="preserve"> Tracing App at camp and then again for each visit, e.g. ferry/Mansion House.</w:t>
            </w:r>
          </w:p>
        </w:tc>
      </w:tr>
      <w:tr w:rsidR="00127538">
        <w:tc>
          <w:tcPr>
            <w:tcW w:w="4080" w:type="dxa"/>
          </w:tcPr>
          <w:p w:rsidR="00127538" w:rsidRDefault="000D6A86">
            <w:pPr>
              <w:spacing w:after="240"/>
              <w:jc w:val="center"/>
              <w:rPr>
                <w:rFonts w:ascii="Arial" w:eastAsia="Arial" w:hAnsi="Arial" w:cs="Arial"/>
                <w:b/>
              </w:rPr>
            </w:pPr>
            <w:r>
              <w:rPr>
                <w:rFonts w:ascii="Arial" w:eastAsia="Arial" w:hAnsi="Arial" w:cs="Arial"/>
                <w:b/>
              </w:rPr>
              <w:lastRenderedPageBreak/>
              <w:t>Permission Slips, health forms, etc</w:t>
            </w:r>
          </w:p>
        </w:tc>
        <w:tc>
          <w:tcPr>
            <w:tcW w:w="6135" w:type="dxa"/>
          </w:tcPr>
          <w:p w:rsidR="00127538" w:rsidRDefault="000D6A86">
            <w:pPr>
              <w:spacing w:after="240"/>
              <w:jc w:val="both"/>
              <w:rPr>
                <w:rFonts w:ascii="Arial" w:eastAsia="Arial" w:hAnsi="Arial" w:cs="Arial"/>
              </w:rPr>
            </w:pPr>
            <w:r>
              <w:rPr>
                <w:rFonts w:ascii="Arial" w:eastAsia="Arial" w:hAnsi="Arial" w:cs="Arial"/>
              </w:rPr>
              <w:t xml:space="preserve">Parents must </w:t>
            </w:r>
            <w:r>
              <w:rPr>
                <w:rFonts w:ascii="Arial" w:eastAsia="Arial" w:hAnsi="Arial" w:cs="Arial"/>
                <w:u w:val="single"/>
              </w:rPr>
              <w:t>not</w:t>
            </w:r>
            <w:r>
              <w:rPr>
                <w:rFonts w:ascii="Arial" w:eastAsia="Arial" w:hAnsi="Arial" w:cs="Arial"/>
              </w:rPr>
              <w:t xml:space="preserve"> send sick children to camp. </w:t>
            </w:r>
          </w:p>
          <w:p w:rsidR="00127538" w:rsidRDefault="000D6A86">
            <w:pPr>
              <w:spacing w:after="240"/>
              <w:jc w:val="both"/>
              <w:rPr>
                <w:rFonts w:ascii="Arial" w:eastAsia="Arial" w:hAnsi="Arial" w:cs="Arial"/>
              </w:rPr>
            </w:pPr>
            <w:r>
              <w:rPr>
                <w:rFonts w:ascii="Arial" w:eastAsia="Arial" w:hAnsi="Arial" w:cs="Arial"/>
              </w:rPr>
              <w:t>All forms will be completed, signed by parents and sent back to school, acknowledging the health risks associated with Covid-19 and their responsibilities for only sending students (or attending themselves) if healthy and free from any symptoms.</w:t>
            </w:r>
          </w:p>
          <w:p w:rsidR="00127538" w:rsidRDefault="000D6A86">
            <w:pPr>
              <w:spacing w:after="240"/>
              <w:jc w:val="both"/>
              <w:rPr>
                <w:rFonts w:ascii="Arial" w:eastAsia="Arial" w:hAnsi="Arial" w:cs="Arial"/>
              </w:rPr>
            </w:pPr>
            <w:r>
              <w:rPr>
                <w:rFonts w:ascii="Arial" w:eastAsia="Arial" w:hAnsi="Arial" w:cs="Arial"/>
              </w:rPr>
              <w:t>Forms will be checked, filed and taken on camp.</w:t>
            </w:r>
          </w:p>
          <w:p w:rsidR="00127538" w:rsidRDefault="000D6A86">
            <w:pPr>
              <w:spacing w:after="240"/>
              <w:jc w:val="both"/>
              <w:rPr>
                <w:rFonts w:ascii="Arial" w:eastAsia="Arial" w:hAnsi="Arial" w:cs="Arial"/>
              </w:rPr>
            </w:pPr>
            <w:r>
              <w:rPr>
                <w:rFonts w:ascii="Arial" w:eastAsia="Arial" w:hAnsi="Arial" w:cs="Arial"/>
                <w:u w:val="single"/>
              </w:rPr>
              <w:t xml:space="preserve">If </w:t>
            </w:r>
            <w:proofErr w:type="gramStart"/>
            <w:r>
              <w:rPr>
                <w:rFonts w:ascii="Arial" w:eastAsia="Arial" w:hAnsi="Arial" w:cs="Arial"/>
                <w:u w:val="single"/>
              </w:rPr>
              <w:t>possible</w:t>
            </w:r>
            <w:proofErr w:type="gramEnd"/>
            <w:r>
              <w:rPr>
                <w:rFonts w:ascii="Arial" w:eastAsia="Arial" w:hAnsi="Arial" w:cs="Arial"/>
              </w:rPr>
              <w:t xml:space="preserve"> the school asks that RAT test is completed and negative prior to attendance. </w:t>
            </w:r>
          </w:p>
        </w:tc>
      </w:tr>
      <w:tr w:rsidR="00127538">
        <w:tc>
          <w:tcPr>
            <w:tcW w:w="4080" w:type="dxa"/>
          </w:tcPr>
          <w:p w:rsidR="00127538" w:rsidRDefault="000D6A86">
            <w:pPr>
              <w:spacing w:after="120"/>
              <w:jc w:val="center"/>
              <w:rPr>
                <w:rFonts w:ascii="Arial" w:eastAsia="Arial" w:hAnsi="Arial" w:cs="Arial"/>
                <w:b/>
              </w:rPr>
            </w:pPr>
            <w:r>
              <w:rPr>
                <w:rFonts w:ascii="Arial" w:eastAsia="Arial" w:hAnsi="Arial" w:cs="Arial"/>
                <w:b/>
              </w:rPr>
              <w:t>Visitors</w:t>
            </w:r>
          </w:p>
        </w:tc>
        <w:tc>
          <w:tcPr>
            <w:tcW w:w="6135" w:type="dxa"/>
          </w:tcPr>
          <w:p w:rsidR="00127538" w:rsidRDefault="000D6A86">
            <w:pPr>
              <w:spacing w:after="240"/>
              <w:jc w:val="both"/>
              <w:rPr>
                <w:rFonts w:ascii="Arial" w:eastAsia="Arial" w:hAnsi="Arial" w:cs="Arial"/>
              </w:rPr>
            </w:pPr>
            <w:r>
              <w:rPr>
                <w:rFonts w:ascii="Arial" w:eastAsia="Arial" w:hAnsi="Arial" w:cs="Arial"/>
              </w:rPr>
              <w:t>No non-essential visitors will be at the camp.</w:t>
            </w:r>
          </w:p>
          <w:p w:rsidR="00127538" w:rsidRDefault="000D6A86">
            <w:pPr>
              <w:spacing w:after="240"/>
              <w:jc w:val="both"/>
              <w:rPr>
                <w:rFonts w:ascii="Arial" w:eastAsia="Arial" w:hAnsi="Arial" w:cs="Arial"/>
              </w:rPr>
            </w:pPr>
            <w:bookmarkStart w:id="0" w:name="_heading=h.gjdgxs" w:colFirst="0" w:colLast="0"/>
            <w:bookmarkEnd w:id="0"/>
            <w:r>
              <w:rPr>
                <w:rFonts w:ascii="Arial" w:eastAsia="Arial" w:hAnsi="Arial" w:cs="Arial"/>
              </w:rPr>
              <w:t xml:space="preserve">Only our group will be </w:t>
            </w:r>
            <w:r w:rsidR="00294324">
              <w:rPr>
                <w:rFonts w:ascii="Arial" w:eastAsia="Arial" w:hAnsi="Arial" w:cs="Arial"/>
              </w:rPr>
              <w:t>at</w:t>
            </w:r>
            <w:r>
              <w:rPr>
                <w:rFonts w:ascii="Arial" w:eastAsia="Arial" w:hAnsi="Arial" w:cs="Arial"/>
              </w:rPr>
              <w:t xml:space="preserve"> Camp </w:t>
            </w:r>
            <w:proofErr w:type="spellStart"/>
            <w:r>
              <w:rPr>
                <w:rFonts w:ascii="Arial" w:eastAsia="Arial" w:hAnsi="Arial" w:cs="Arial"/>
              </w:rPr>
              <w:t>Bentzon</w:t>
            </w:r>
            <w:proofErr w:type="spellEnd"/>
            <w:r>
              <w:rPr>
                <w:rFonts w:ascii="Arial" w:eastAsia="Arial" w:hAnsi="Arial" w:cs="Arial"/>
              </w:rPr>
              <w:t xml:space="preserve"> grounds with the Camp </w:t>
            </w:r>
            <w:proofErr w:type="spellStart"/>
            <w:r>
              <w:rPr>
                <w:rFonts w:ascii="Arial" w:eastAsia="Arial" w:hAnsi="Arial" w:cs="Arial"/>
              </w:rPr>
              <w:t>Bentzon</w:t>
            </w:r>
            <w:proofErr w:type="spellEnd"/>
            <w:r>
              <w:rPr>
                <w:rFonts w:ascii="Arial" w:eastAsia="Arial" w:hAnsi="Arial" w:cs="Arial"/>
              </w:rPr>
              <w:t xml:space="preserve"> </w:t>
            </w:r>
            <w:r w:rsidR="00294324">
              <w:rPr>
                <w:rFonts w:ascii="Arial" w:eastAsia="Arial" w:hAnsi="Arial" w:cs="Arial"/>
              </w:rPr>
              <w:t>staff</w:t>
            </w:r>
            <w:bookmarkStart w:id="1" w:name="_GoBack"/>
            <w:bookmarkEnd w:id="1"/>
            <w:r>
              <w:rPr>
                <w:rFonts w:ascii="Arial" w:eastAsia="Arial" w:hAnsi="Arial" w:cs="Arial"/>
              </w:rPr>
              <w:t>.</w:t>
            </w:r>
          </w:p>
        </w:tc>
      </w:tr>
      <w:tr w:rsidR="00127538">
        <w:tc>
          <w:tcPr>
            <w:tcW w:w="4080" w:type="dxa"/>
          </w:tcPr>
          <w:p w:rsidR="00127538" w:rsidRDefault="000D6A86">
            <w:pPr>
              <w:spacing w:after="120"/>
              <w:jc w:val="center"/>
              <w:rPr>
                <w:rFonts w:ascii="Arial" w:eastAsia="Arial" w:hAnsi="Arial" w:cs="Arial"/>
              </w:rPr>
            </w:pPr>
            <w:r>
              <w:rPr>
                <w:rFonts w:ascii="Arial" w:eastAsia="Arial" w:hAnsi="Arial" w:cs="Arial"/>
                <w:b/>
                <w:color w:val="000000"/>
              </w:rPr>
              <w:t>Cleaning at Camp</w:t>
            </w:r>
          </w:p>
          <w:p w:rsidR="00127538" w:rsidRDefault="00127538">
            <w:pPr>
              <w:spacing w:after="240"/>
              <w:jc w:val="center"/>
              <w:rPr>
                <w:rFonts w:ascii="Arial" w:eastAsia="Arial" w:hAnsi="Arial" w:cs="Arial"/>
                <w:b/>
              </w:rPr>
            </w:pPr>
          </w:p>
        </w:tc>
        <w:tc>
          <w:tcPr>
            <w:tcW w:w="6135" w:type="dxa"/>
          </w:tcPr>
          <w:p w:rsidR="00127538" w:rsidRDefault="000D6A86">
            <w:pPr>
              <w:spacing w:after="120"/>
              <w:rPr>
                <w:rFonts w:ascii="Arial" w:eastAsia="Arial" w:hAnsi="Arial" w:cs="Arial"/>
              </w:rPr>
            </w:pPr>
            <w:r>
              <w:rPr>
                <w:rFonts w:ascii="Arial" w:eastAsia="Arial" w:hAnsi="Arial" w:cs="Arial"/>
                <w:color w:val="000000"/>
              </w:rPr>
              <w:t>All kitchen surfaces and areas in the camp that are used will be disinfected and cleaned daily, this includes door handles, toilets, etc.</w:t>
            </w:r>
          </w:p>
          <w:p w:rsidR="00127538" w:rsidRDefault="000D6A86">
            <w:pPr>
              <w:spacing w:after="120"/>
              <w:rPr>
                <w:rFonts w:ascii="Arial" w:eastAsia="Arial" w:hAnsi="Arial" w:cs="Arial"/>
              </w:rPr>
            </w:pPr>
            <w:r>
              <w:rPr>
                <w:rFonts w:ascii="Arial" w:eastAsia="Arial" w:hAnsi="Arial" w:cs="Arial"/>
                <w:color w:val="000000"/>
              </w:rPr>
              <w:t>Cleaning supplies will be available for frequent cleaning.</w:t>
            </w:r>
          </w:p>
          <w:p w:rsidR="00127538" w:rsidRDefault="000D6A86">
            <w:pPr>
              <w:spacing w:after="120"/>
              <w:rPr>
                <w:rFonts w:ascii="Arial" w:eastAsia="Arial" w:hAnsi="Arial" w:cs="Arial"/>
                <w:color w:val="000000"/>
              </w:rPr>
            </w:pPr>
            <w:r>
              <w:rPr>
                <w:rFonts w:ascii="Arial" w:eastAsia="Arial" w:hAnsi="Arial" w:cs="Arial"/>
              </w:rPr>
              <w:t>G</w:t>
            </w:r>
            <w:r>
              <w:rPr>
                <w:rFonts w:ascii="Arial" w:eastAsia="Arial" w:hAnsi="Arial" w:cs="Arial"/>
                <w:color w:val="000000"/>
              </w:rPr>
              <w:t>loves will be available for all cleaning of spaces.</w:t>
            </w:r>
          </w:p>
          <w:p w:rsidR="00127538" w:rsidRDefault="000D6A86">
            <w:pPr>
              <w:spacing w:after="120"/>
              <w:rPr>
                <w:rFonts w:ascii="Arial" w:eastAsia="Arial" w:hAnsi="Arial" w:cs="Arial"/>
              </w:rPr>
            </w:pPr>
            <w:r>
              <w:rPr>
                <w:rFonts w:ascii="Arial" w:eastAsia="Arial" w:hAnsi="Arial" w:cs="Arial"/>
                <w:color w:val="000000"/>
              </w:rPr>
              <w:t xml:space="preserve">Rubbish collection will be completed by </w:t>
            </w:r>
            <w:r>
              <w:rPr>
                <w:rFonts w:ascii="Arial" w:eastAsia="Arial" w:hAnsi="Arial" w:cs="Arial"/>
              </w:rPr>
              <w:t>adults.</w:t>
            </w:r>
          </w:p>
          <w:p w:rsidR="00127538" w:rsidRDefault="000D6A86">
            <w:pPr>
              <w:spacing w:after="120"/>
              <w:rPr>
                <w:rFonts w:ascii="Arial" w:eastAsia="Arial" w:hAnsi="Arial" w:cs="Arial"/>
              </w:rPr>
            </w:pPr>
            <w:r>
              <w:rPr>
                <w:rFonts w:ascii="Arial" w:eastAsia="Arial" w:hAnsi="Arial" w:cs="Arial"/>
                <w:color w:val="000000"/>
              </w:rPr>
              <w:t xml:space="preserve">Soap is available in toilet areas and sinks, sanitisers are in every </w:t>
            </w:r>
            <w:r>
              <w:rPr>
                <w:rFonts w:ascii="Arial" w:eastAsia="Arial" w:hAnsi="Arial" w:cs="Arial"/>
              </w:rPr>
              <w:t>indoor space</w:t>
            </w:r>
            <w:r>
              <w:rPr>
                <w:rFonts w:ascii="Arial" w:eastAsia="Arial" w:hAnsi="Arial" w:cs="Arial"/>
                <w:color w:val="000000"/>
              </w:rPr>
              <w:t>.  Easy access to hand sanitiser will be at stations set up at the entrance and exit points of buildings.</w:t>
            </w:r>
          </w:p>
        </w:tc>
      </w:tr>
      <w:tr w:rsidR="00127538">
        <w:trPr>
          <w:trHeight w:val="4065"/>
        </w:trPr>
        <w:tc>
          <w:tcPr>
            <w:tcW w:w="4080" w:type="dxa"/>
          </w:tcPr>
          <w:p w:rsidR="00127538" w:rsidRDefault="000D6A86">
            <w:pPr>
              <w:spacing w:after="120"/>
              <w:jc w:val="center"/>
              <w:rPr>
                <w:rFonts w:ascii="Arial" w:eastAsia="Arial" w:hAnsi="Arial" w:cs="Arial"/>
                <w:b/>
              </w:rPr>
            </w:pPr>
            <w:r>
              <w:rPr>
                <w:rFonts w:ascii="Arial" w:eastAsia="Arial" w:hAnsi="Arial" w:cs="Arial"/>
                <w:b/>
              </w:rPr>
              <w:t>Masks</w:t>
            </w:r>
          </w:p>
          <w:p w:rsidR="00127538" w:rsidRDefault="00127538">
            <w:pPr>
              <w:spacing w:after="120"/>
              <w:jc w:val="center"/>
              <w:rPr>
                <w:rFonts w:ascii="Arial" w:eastAsia="Arial" w:hAnsi="Arial" w:cs="Arial"/>
                <w:b/>
              </w:rPr>
            </w:pPr>
          </w:p>
          <w:p w:rsidR="00127538" w:rsidRDefault="00127538">
            <w:pPr>
              <w:spacing w:after="120"/>
              <w:jc w:val="center"/>
              <w:rPr>
                <w:rFonts w:ascii="Arial" w:eastAsia="Arial" w:hAnsi="Arial" w:cs="Arial"/>
                <w:b/>
              </w:rPr>
            </w:pPr>
          </w:p>
          <w:p w:rsidR="00127538" w:rsidRDefault="00127538">
            <w:pPr>
              <w:spacing w:after="120"/>
              <w:jc w:val="center"/>
              <w:rPr>
                <w:rFonts w:ascii="Arial" w:eastAsia="Arial" w:hAnsi="Arial" w:cs="Arial"/>
                <w:b/>
              </w:rPr>
            </w:pPr>
          </w:p>
          <w:p w:rsidR="00127538" w:rsidRDefault="00127538">
            <w:pPr>
              <w:spacing w:after="120"/>
              <w:jc w:val="center"/>
              <w:rPr>
                <w:rFonts w:ascii="Arial" w:eastAsia="Arial" w:hAnsi="Arial" w:cs="Arial"/>
                <w:b/>
              </w:rPr>
            </w:pPr>
          </w:p>
          <w:p w:rsidR="00127538" w:rsidRDefault="00127538">
            <w:pPr>
              <w:spacing w:after="120"/>
              <w:jc w:val="center"/>
              <w:rPr>
                <w:rFonts w:ascii="Arial" w:eastAsia="Arial" w:hAnsi="Arial" w:cs="Arial"/>
                <w:b/>
              </w:rPr>
            </w:pPr>
          </w:p>
          <w:p w:rsidR="00127538" w:rsidRDefault="00127538">
            <w:pPr>
              <w:spacing w:after="120"/>
              <w:jc w:val="center"/>
              <w:rPr>
                <w:rFonts w:ascii="Arial" w:eastAsia="Arial" w:hAnsi="Arial" w:cs="Arial"/>
                <w:b/>
              </w:rPr>
            </w:pPr>
          </w:p>
          <w:p w:rsidR="00127538" w:rsidRDefault="00127538">
            <w:pPr>
              <w:spacing w:after="120"/>
              <w:jc w:val="center"/>
              <w:rPr>
                <w:rFonts w:ascii="Arial" w:eastAsia="Arial" w:hAnsi="Arial" w:cs="Arial"/>
                <w:b/>
              </w:rPr>
            </w:pPr>
          </w:p>
          <w:p w:rsidR="00127538" w:rsidRDefault="00127538">
            <w:pPr>
              <w:spacing w:after="120"/>
              <w:jc w:val="center"/>
              <w:rPr>
                <w:rFonts w:ascii="Arial" w:eastAsia="Arial" w:hAnsi="Arial" w:cs="Arial"/>
                <w:b/>
              </w:rPr>
            </w:pPr>
          </w:p>
          <w:p w:rsidR="00127538" w:rsidRDefault="00127538">
            <w:pPr>
              <w:spacing w:after="120"/>
              <w:jc w:val="center"/>
              <w:rPr>
                <w:rFonts w:ascii="Arial" w:eastAsia="Arial" w:hAnsi="Arial" w:cs="Arial"/>
                <w:b/>
              </w:rPr>
            </w:pPr>
          </w:p>
        </w:tc>
        <w:tc>
          <w:tcPr>
            <w:tcW w:w="6135" w:type="dxa"/>
          </w:tcPr>
          <w:p w:rsidR="00127538" w:rsidRDefault="000D6A86">
            <w:pPr>
              <w:spacing w:after="240"/>
              <w:jc w:val="both"/>
              <w:rPr>
                <w:rFonts w:ascii="Arial" w:eastAsia="Arial" w:hAnsi="Arial" w:cs="Arial"/>
              </w:rPr>
            </w:pPr>
            <w:r>
              <w:rPr>
                <w:rFonts w:ascii="Arial" w:eastAsia="Arial" w:hAnsi="Arial" w:cs="Arial"/>
              </w:rPr>
              <w:t>Masks must be worn by all when indoors; in the kitchen and recreation room.</w:t>
            </w:r>
          </w:p>
          <w:p w:rsidR="00127538" w:rsidRDefault="000D6A86">
            <w:pPr>
              <w:spacing w:after="240"/>
              <w:jc w:val="both"/>
              <w:rPr>
                <w:rFonts w:ascii="Arial" w:eastAsia="Arial" w:hAnsi="Arial" w:cs="Arial"/>
              </w:rPr>
            </w:pPr>
            <w:r>
              <w:rPr>
                <w:rFonts w:ascii="Arial" w:eastAsia="Arial" w:hAnsi="Arial" w:cs="Arial"/>
              </w:rPr>
              <w:t>Masks will also be expected to be worn on the bus and ferry. (Those who are exempt will be encouraged to wear them but if unable to, will be seated away from others as much as possible.)</w:t>
            </w:r>
          </w:p>
          <w:p w:rsidR="00127538" w:rsidRDefault="000D6A86">
            <w:pPr>
              <w:spacing w:before="240" w:after="120"/>
              <w:rPr>
                <w:rFonts w:ascii="Arial" w:eastAsia="Arial" w:hAnsi="Arial" w:cs="Arial"/>
              </w:rPr>
            </w:pPr>
            <w:r>
              <w:rPr>
                <w:rFonts w:ascii="Arial" w:eastAsia="Arial" w:hAnsi="Arial" w:cs="Arial"/>
                <w:color w:val="000000"/>
              </w:rPr>
              <w:t xml:space="preserve">Face masks Type IIR/Level 2 masks) will be made available for </w:t>
            </w:r>
            <w:r>
              <w:rPr>
                <w:rFonts w:ascii="Arial" w:eastAsia="Arial" w:hAnsi="Arial" w:cs="Arial"/>
              </w:rPr>
              <w:t>all attending camp should they not have their own.</w:t>
            </w:r>
          </w:p>
          <w:p w:rsidR="00127538" w:rsidRDefault="000D6A86">
            <w:pPr>
              <w:spacing w:before="240" w:after="120"/>
              <w:rPr>
                <w:rFonts w:ascii="Arial" w:eastAsia="Arial" w:hAnsi="Arial" w:cs="Arial"/>
              </w:rPr>
            </w:pPr>
            <w:r>
              <w:rPr>
                <w:rFonts w:ascii="Arial" w:eastAsia="Arial" w:hAnsi="Arial" w:cs="Arial"/>
              </w:rPr>
              <w:t>Masks will be required to be worn during the Mansion House visit.</w:t>
            </w:r>
          </w:p>
        </w:tc>
      </w:tr>
      <w:tr w:rsidR="00127538">
        <w:tc>
          <w:tcPr>
            <w:tcW w:w="4080" w:type="dxa"/>
          </w:tcPr>
          <w:p w:rsidR="00127538" w:rsidRDefault="000D6A86">
            <w:pPr>
              <w:spacing w:after="120"/>
              <w:jc w:val="center"/>
              <w:rPr>
                <w:rFonts w:ascii="Arial" w:eastAsia="Arial" w:hAnsi="Arial" w:cs="Arial"/>
                <w:b/>
              </w:rPr>
            </w:pPr>
            <w:r>
              <w:rPr>
                <w:rFonts w:ascii="Arial" w:eastAsia="Arial" w:hAnsi="Arial" w:cs="Arial"/>
                <w:b/>
              </w:rPr>
              <w:lastRenderedPageBreak/>
              <w:t>Ventilation</w:t>
            </w:r>
          </w:p>
          <w:p w:rsidR="00127538" w:rsidRDefault="00127538">
            <w:pPr>
              <w:spacing w:after="120"/>
              <w:jc w:val="center"/>
              <w:rPr>
                <w:rFonts w:ascii="Arial" w:eastAsia="Arial" w:hAnsi="Arial" w:cs="Arial"/>
                <w:b/>
              </w:rPr>
            </w:pPr>
          </w:p>
        </w:tc>
        <w:tc>
          <w:tcPr>
            <w:tcW w:w="6135" w:type="dxa"/>
          </w:tcPr>
          <w:p w:rsidR="00127538" w:rsidRDefault="000D6A86">
            <w:pPr>
              <w:spacing w:after="120"/>
              <w:rPr>
                <w:rFonts w:ascii="Arial" w:eastAsia="Arial" w:hAnsi="Arial" w:cs="Arial"/>
              </w:rPr>
            </w:pPr>
            <w:r>
              <w:rPr>
                <w:rFonts w:ascii="Arial" w:eastAsia="Arial" w:hAnsi="Arial" w:cs="Arial"/>
              </w:rPr>
              <w:t>Rooms and the Recreation room are to be well ventilated.  Doors and windows are to be kept open.</w:t>
            </w:r>
          </w:p>
          <w:p w:rsidR="00127538" w:rsidRDefault="000D6A86">
            <w:pPr>
              <w:spacing w:after="120"/>
              <w:rPr>
                <w:rFonts w:ascii="Arial" w:eastAsia="Arial" w:hAnsi="Arial" w:cs="Arial"/>
              </w:rPr>
            </w:pPr>
            <w:r>
              <w:rPr>
                <w:rFonts w:ascii="Arial" w:eastAsia="Arial" w:hAnsi="Arial" w:cs="Arial"/>
              </w:rPr>
              <w:t>Students should be outdoors wherever possible.</w:t>
            </w:r>
          </w:p>
        </w:tc>
      </w:tr>
      <w:tr w:rsidR="00127538">
        <w:tc>
          <w:tcPr>
            <w:tcW w:w="4080" w:type="dxa"/>
          </w:tcPr>
          <w:p w:rsidR="00127538" w:rsidRDefault="000D6A86">
            <w:pPr>
              <w:spacing w:after="120"/>
              <w:jc w:val="center"/>
              <w:rPr>
                <w:rFonts w:ascii="Arial" w:eastAsia="Arial" w:hAnsi="Arial" w:cs="Arial"/>
                <w:b/>
              </w:rPr>
            </w:pPr>
            <w:r>
              <w:rPr>
                <w:rFonts w:ascii="Arial" w:eastAsia="Arial" w:hAnsi="Arial" w:cs="Arial"/>
                <w:b/>
              </w:rPr>
              <w:t>Physical distancing</w:t>
            </w:r>
          </w:p>
        </w:tc>
        <w:tc>
          <w:tcPr>
            <w:tcW w:w="6135" w:type="dxa"/>
          </w:tcPr>
          <w:p w:rsidR="00127538" w:rsidRDefault="000D6A86">
            <w:pPr>
              <w:spacing w:after="240"/>
              <w:jc w:val="both"/>
              <w:rPr>
                <w:rFonts w:ascii="Arial" w:eastAsia="Arial" w:hAnsi="Arial" w:cs="Arial"/>
              </w:rPr>
            </w:pPr>
            <w:r>
              <w:rPr>
                <w:rFonts w:ascii="Arial" w:eastAsia="Arial" w:hAnsi="Arial" w:cs="Arial"/>
              </w:rPr>
              <w:t>There is no physical distancing requirement between group/adult members as we will be classed as one group.</w:t>
            </w:r>
          </w:p>
          <w:p w:rsidR="00127538" w:rsidRDefault="000D6A86">
            <w:pPr>
              <w:spacing w:after="240"/>
              <w:jc w:val="both"/>
              <w:rPr>
                <w:rFonts w:ascii="Arial" w:eastAsia="Arial" w:hAnsi="Arial" w:cs="Arial"/>
              </w:rPr>
            </w:pPr>
            <w:r>
              <w:rPr>
                <w:rFonts w:ascii="Arial" w:eastAsia="Arial" w:hAnsi="Arial" w:cs="Arial"/>
              </w:rPr>
              <w:t xml:space="preserve">When on trips physical distance from any members of the public will be needed.  </w:t>
            </w:r>
          </w:p>
          <w:p w:rsidR="00127538" w:rsidRDefault="000D6A86">
            <w:pPr>
              <w:spacing w:after="240"/>
              <w:jc w:val="both"/>
              <w:rPr>
                <w:rFonts w:ascii="Arial" w:eastAsia="Arial" w:hAnsi="Arial" w:cs="Arial"/>
                <w:color w:val="000000"/>
              </w:rPr>
            </w:pPr>
            <w:r>
              <w:rPr>
                <w:rFonts w:ascii="Arial" w:eastAsia="Arial" w:hAnsi="Arial" w:cs="Arial"/>
              </w:rPr>
              <w:t>Rooms have been allocated to students and adults.  Students will not be allowed to visit others in rooms.  All congregations must be done outside wherever possible.</w:t>
            </w:r>
            <w:r>
              <w:rPr>
                <w:rFonts w:ascii="Arial" w:eastAsia="Arial" w:hAnsi="Arial" w:cs="Arial"/>
                <w:color w:val="000000"/>
              </w:rPr>
              <w:t xml:space="preserve"> </w:t>
            </w:r>
          </w:p>
          <w:p w:rsidR="00127538" w:rsidRDefault="000D6A86">
            <w:pPr>
              <w:spacing w:after="120"/>
              <w:rPr>
                <w:rFonts w:ascii="Arial" w:eastAsia="Arial" w:hAnsi="Arial" w:cs="Arial"/>
              </w:rPr>
            </w:pPr>
            <w:r>
              <w:rPr>
                <w:rFonts w:ascii="Arial" w:eastAsia="Arial" w:hAnsi="Arial" w:cs="Arial"/>
              </w:rPr>
              <w:t>Students, staff and adults should be far enough away from each other so that they are not breathing on or touching each other, coupled with good hygiene practices and regular cleaning of commonly touched surfaces. There does not need to be a specific measurement but where practicable 1 metre can be used as a guide, particularly between adults. Practice should be sensible.</w:t>
            </w:r>
          </w:p>
        </w:tc>
      </w:tr>
      <w:tr w:rsidR="00127538">
        <w:tc>
          <w:tcPr>
            <w:tcW w:w="4080" w:type="dxa"/>
          </w:tcPr>
          <w:p w:rsidR="00127538" w:rsidRDefault="000D6A86">
            <w:pPr>
              <w:spacing w:after="120"/>
              <w:jc w:val="center"/>
              <w:rPr>
                <w:rFonts w:ascii="Arial" w:eastAsia="Arial" w:hAnsi="Arial" w:cs="Arial"/>
                <w:b/>
              </w:rPr>
            </w:pPr>
            <w:r>
              <w:rPr>
                <w:rFonts w:ascii="Arial" w:eastAsia="Arial" w:hAnsi="Arial" w:cs="Arial"/>
                <w:b/>
              </w:rPr>
              <w:t>Daily Checks on Health</w:t>
            </w:r>
          </w:p>
        </w:tc>
        <w:tc>
          <w:tcPr>
            <w:tcW w:w="6135" w:type="dxa"/>
            <w:shd w:val="clear" w:color="auto" w:fill="auto"/>
          </w:tcPr>
          <w:p w:rsidR="00127538" w:rsidRDefault="000D6A86">
            <w:pPr>
              <w:rPr>
                <w:rFonts w:ascii="Arial" w:eastAsia="Arial" w:hAnsi="Arial" w:cs="Arial"/>
              </w:rPr>
            </w:pPr>
            <w:r>
              <w:rPr>
                <w:rFonts w:ascii="Arial" w:eastAsia="Arial" w:hAnsi="Arial" w:cs="Arial"/>
              </w:rPr>
              <w:t xml:space="preserve">School staff and parents are to observe students each morning, checking for symptoms.  </w:t>
            </w:r>
          </w:p>
          <w:p w:rsidR="00127538" w:rsidRDefault="00127538">
            <w:pPr>
              <w:rPr>
                <w:rFonts w:ascii="Arial" w:eastAsia="Arial" w:hAnsi="Arial" w:cs="Arial"/>
              </w:rPr>
            </w:pPr>
          </w:p>
          <w:p w:rsidR="00127538" w:rsidRDefault="000D6A86">
            <w:pPr>
              <w:rPr>
                <w:rFonts w:ascii="Arial" w:eastAsia="Arial" w:hAnsi="Arial" w:cs="Arial"/>
              </w:rPr>
            </w:pPr>
            <w:r>
              <w:rPr>
                <w:rFonts w:ascii="Arial" w:eastAsia="Arial" w:hAnsi="Arial" w:cs="Arial"/>
              </w:rPr>
              <w:t>Should there be a concern the student/adult will be placed in the room allocated for isolation.</w:t>
            </w:r>
          </w:p>
          <w:p w:rsidR="00127538" w:rsidRDefault="00127538">
            <w:pPr>
              <w:rPr>
                <w:rFonts w:ascii="Arial" w:eastAsia="Arial" w:hAnsi="Arial" w:cs="Arial"/>
              </w:rPr>
            </w:pPr>
          </w:p>
          <w:p w:rsidR="00127538" w:rsidRDefault="000D6A86">
            <w:pPr>
              <w:rPr>
                <w:rFonts w:ascii="Arial" w:eastAsia="Arial" w:hAnsi="Arial" w:cs="Arial"/>
              </w:rPr>
            </w:pPr>
            <w:r>
              <w:rPr>
                <w:rFonts w:ascii="Arial" w:eastAsia="Arial" w:hAnsi="Arial" w:cs="Arial"/>
              </w:rPr>
              <w:t xml:space="preserve">A RAT test will be given.  If positive, parents will be </w:t>
            </w:r>
            <w:proofErr w:type="gramStart"/>
            <w:r>
              <w:rPr>
                <w:rFonts w:ascii="Arial" w:eastAsia="Arial" w:hAnsi="Arial" w:cs="Arial"/>
              </w:rPr>
              <w:t>rung</w:t>
            </w:r>
            <w:proofErr w:type="gramEnd"/>
            <w:r>
              <w:rPr>
                <w:rFonts w:ascii="Arial" w:eastAsia="Arial" w:hAnsi="Arial" w:cs="Arial"/>
              </w:rPr>
              <w:t xml:space="preserve"> and arrangements made for the student to be taken off the island by the Water Taxi. ($150)</w:t>
            </w:r>
          </w:p>
          <w:p w:rsidR="00127538" w:rsidRDefault="00127538">
            <w:pPr>
              <w:rPr>
                <w:rFonts w:ascii="Arial" w:eastAsia="Arial" w:hAnsi="Arial" w:cs="Arial"/>
              </w:rPr>
            </w:pPr>
          </w:p>
          <w:p w:rsidR="00127538" w:rsidRDefault="000D6A86">
            <w:pPr>
              <w:rPr>
                <w:rFonts w:ascii="Arial" w:eastAsia="Arial" w:hAnsi="Arial" w:cs="Arial"/>
              </w:rPr>
            </w:pPr>
            <w:r>
              <w:rPr>
                <w:rFonts w:ascii="Arial" w:eastAsia="Arial" w:hAnsi="Arial" w:cs="Arial"/>
              </w:rPr>
              <w:t>Other students who have been in the room (sleeping) will also be checked for symptoms and tested.</w:t>
            </w:r>
          </w:p>
          <w:p w:rsidR="00127538" w:rsidRDefault="00127538">
            <w:pPr>
              <w:rPr>
                <w:rFonts w:ascii="Arial" w:eastAsia="Arial" w:hAnsi="Arial" w:cs="Arial"/>
              </w:rPr>
            </w:pPr>
          </w:p>
          <w:p w:rsidR="00127538" w:rsidRDefault="000D6A86">
            <w:pPr>
              <w:rPr>
                <w:rFonts w:ascii="Arial" w:eastAsia="Arial" w:hAnsi="Arial" w:cs="Arial"/>
              </w:rPr>
            </w:pPr>
            <w:r>
              <w:rPr>
                <w:rFonts w:ascii="Arial" w:eastAsia="Arial" w:hAnsi="Arial" w:cs="Arial"/>
              </w:rPr>
              <w:t xml:space="preserve">If deemed </w:t>
            </w:r>
            <w:proofErr w:type="gramStart"/>
            <w:r>
              <w:rPr>
                <w:rFonts w:ascii="Arial" w:eastAsia="Arial" w:hAnsi="Arial" w:cs="Arial"/>
              </w:rPr>
              <w:t>necessary</w:t>
            </w:r>
            <w:proofErr w:type="gramEnd"/>
            <w:r>
              <w:rPr>
                <w:rFonts w:ascii="Arial" w:eastAsia="Arial" w:hAnsi="Arial" w:cs="Arial"/>
              </w:rPr>
              <w:t xml:space="preserve"> they will be placed in separate rooms and monitored.</w:t>
            </w:r>
          </w:p>
          <w:p w:rsidR="00127538" w:rsidRDefault="00127538">
            <w:pPr>
              <w:rPr>
                <w:rFonts w:ascii="Arial" w:eastAsia="Arial" w:hAnsi="Arial" w:cs="Arial"/>
              </w:rPr>
            </w:pPr>
          </w:p>
          <w:p w:rsidR="00127538" w:rsidRDefault="000D6A86">
            <w:pPr>
              <w:spacing w:after="120"/>
              <w:rPr>
                <w:rFonts w:ascii="Arial" w:eastAsia="Arial" w:hAnsi="Arial" w:cs="Arial"/>
              </w:rPr>
            </w:pPr>
            <w:r>
              <w:rPr>
                <w:rFonts w:ascii="Arial" w:eastAsia="Arial" w:hAnsi="Arial" w:cs="Arial"/>
              </w:rPr>
              <w:t xml:space="preserve">Adults handling the child must use a face mask, door will be </w:t>
            </w:r>
            <w:proofErr w:type="gramStart"/>
            <w:r>
              <w:rPr>
                <w:rFonts w:ascii="Arial" w:eastAsia="Arial" w:hAnsi="Arial" w:cs="Arial"/>
              </w:rPr>
              <w:t>shut</w:t>
            </w:r>
            <w:proofErr w:type="gramEnd"/>
            <w:r>
              <w:rPr>
                <w:rFonts w:ascii="Arial" w:eastAsia="Arial" w:hAnsi="Arial" w:cs="Arial"/>
              </w:rPr>
              <w:t xml:space="preserve"> and signage positioned on door notifying others of no entry.</w:t>
            </w:r>
          </w:p>
          <w:p w:rsidR="00127538" w:rsidRDefault="000D6A86">
            <w:pPr>
              <w:spacing w:after="120"/>
              <w:rPr>
                <w:rFonts w:ascii="Arial" w:eastAsia="Arial" w:hAnsi="Arial" w:cs="Arial"/>
              </w:rPr>
            </w:pPr>
            <w:r>
              <w:rPr>
                <w:rFonts w:ascii="Arial" w:eastAsia="Arial" w:hAnsi="Arial" w:cs="Arial"/>
              </w:rPr>
              <w:t>The room they have waited in will be cleaned.</w:t>
            </w:r>
          </w:p>
          <w:p w:rsidR="00127538" w:rsidRDefault="000D6A86">
            <w:pPr>
              <w:spacing w:after="120"/>
              <w:rPr>
                <w:rFonts w:ascii="Arial" w:eastAsia="Arial" w:hAnsi="Arial" w:cs="Arial"/>
              </w:rPr>
            </w:pPr>
            <w:r>
              <w:rPr>
                <w:rFonts w:ascii="Arial" w:eastAsia="Arial" w:hAnsi="Arial" w:cs="Arial"/>
              </w:rPr>
              <w:t xml:space="preserve">If the sickness is of a respiratory </w:t>
            </w:r>
            <w:proofErr w:type="gramStart"/>
            <w:r>
              <w:rPr>
                <w:rFonts w:ascii="Arial" w:eastAsia="Arial" w:hAnsi="Arial" w:cs="Arial"/>
              </w:rPr>
              <w:t>type</w:t>
            </w:r>
            <w:proofErr w:type="gramEnd"/>
            <w:r>
              <w:rPr>
                <w:rFonts w:ascii="Arial" w:eastAsia="Arial" w:hAnsi="Arial" w:cs="Arial"/>
              </w:rPr>
              <w:t xml:space="preserve"> they will be asked to wear a mask. Healthline will be contacted for advice 0800 358 5453</w:t>
            </w:r>
          </w:p>
        </w:tc>
      </w:tr>
      <w:tr w:rsidR="00127538">
        <w:tc>
          <w:tcPr>
            <w:tcW w:w="4080" w:type="dxa"/>
          </w:tcPr>
          <w:p w:rsidR="00127538" w:rsidRDefault="000D6A86">
            <w:pPr>
              <w:spacing w:after="240"/>
              <w:jc w:val="center"/>
              <w:rPr>
                <w:rFonts w:ascii="Arial" w:eastAsia="Arial" w:hAnsi="Arial" w:cs="Arial"/>
                <w:b/>
                <w:color w:val="000000"/>
              </w:rPr>
            </w:pPr>
            <w:r>
              <w:rPr>
                <w:rFonts w:ascii="Arial" w:eastAsia="Arial" w:hAnsi="Arial" w:cs="Arial"/>
                <w:b/>
                <w:color w:val="000000"/>
              </w:rPr>
              <w:lastRenderedPageBreak/>
              <w:t>Shared Supplies</w:t>
            </w:r>
          </w:p>
        </w:tc>
        <w:tc>
          <w:tcPr>
            <w:tcW w:w="6135" w:type="dxa"/>
          </w:tcPr>
          <w:p w:rsidR="00127538" w:rsidRDefault="000D6A86">
            <w:pPr>
              <w:spacing w:after="240"/>
              <w:jc w:val="both"/>
              <w:rPr>
                <w:rFonts w:ascii="Arial" w:eastAsia="Arial" w:hAnsi="Arial" w:cs="Arial"/>
                <w:color w:val="000000"/>
              </w:rPr>
            </w:pPr>
            <w:r>
              <w:rPr>
                <w:rFonts w:ascii="Arial" w:eastAsia="Arial" w:hAnsi="Arial" w:cs="Arial"/>
              </w:rPr>
              <w:t xml:space="preserve">Shared supplies and equipment </w:t>
            </w:r>
            <w:proofErr w:type="gramStart"/>
            <w:r>
              <w:rPr>
                <w:rFonts w:ascii="Arial" w:eastAsia="Arial" w:hAnsi="Arial" w:cs="Arial"/>
              </w:rPr>
              <w:t>are able to</w:t>
            </w:r>
            <w:proofErr w:type="gramEnd"/>
            <w:r>
              <w:rPr>
                <w:rFonts w:ascii="Arial" w:eastAsia="Arial" w:hAnsi="Arial" w:cs="Arial"/>
              </w:rPr>
              <w:t xml:space="preserve"> be used if students and staff are undertaking regular hand washing/sanitizing.</w:t>
            </w:r>
          </w:p>
        </w:tc>
      </w:tr>
      <w:tr w:rsidR="00127538">
        <w:tc>
          <w:tcPr>
            <w:tcW w:w="4080" w:type="dxa"/>
          </w:tcPr>
          <w:p w:rsidR="00127538" w:rsidRDefault="000D6A86">
            <w:pPr>
              <w:spacing w:after="240"/>
              <w:jc w:val="center"/>
              <w:rPr>
                <w:rFonts w:ascii="Arial" w:eastAsia="Arial" w:hAnsi="Arial" w:cs="Arial"/>
                <w:b/>
                <w:color w:val="000000"/>
              </w:rPr>
            </w:pPr>
            <w:r>
              <w:rPr>
                <w:rFonts w:ascii="Arial" w:eastAsia="Arial" w:hAnsi="Arial" w:cs="Arial"/>
                <w:b/>
                <w:color w:val="000000"/>
              </w:rPr>
              <w:t>Food Preparation</w:t>
            </w:r>
          </w:p>
          <w:p w:rsidR="00127538" w:rsidRDefault="00127538">
            <w:pPr>
              <w:spacing w:after="240"/>
              <w:jc w:val="center"/>
              <w:rPr>
                <w:rFonts w:ascii="Arial" w:eastAsia="Arial" w:hAnsi="Arial" w:cs="Arial"/>
                <w:b/>
              </w:rPr>
            </w:pPr>
          </w:p>
          <w:p w:rsidR="00127538" w:rsidRDefault="00127538">
            <w:pPr>
              <w:spacing w:after="240"/>
              <w:jc w:val="center"/>
              <w:rPr>
                <w:rFonts w:ascii="Arial" w:eastAsia="Arial" w:hAnsi="Arial" w:cs="Arial"/>
                <w:b/>
              </w:rPr>
            </w:pPr>
          </w:p>
          <w:p w:rsidR="00127538" w:rsidRDefault="00127538">
            <w:pPr>
              <w:spacing w:after="240"/>
              <w:jc w:val="center"/>
              <w:rPr>
                <w:rFonts w:ascii="Arial" w:eastAsia="Arial" w:hAnsi="Arial" w:cs="Arial"/>
                <w:b/>
              </w:rPr>
            </w:pPr>
          </w:p>
          <w:p w:rsidR="00127538" w:rsidRDefault="000D6A86">
            <w:pPr>
              <w:spacing w:after="240"/>
              <w:jc w:val="center"/>
              <w:rPr>
                <w:rFonts w:ascii="Arial" w:eastAsia="Arial" w:hAnsi="Arial" w:cs="Arial"/>
                <w:b/>
              </w:rPr>
            </w:pPr>
            <w:r>
              <w:rPr>
                <w:rFonts w:ascii="Arial" w:eastAsia="Arial" w:hAnsi="Arial" w:cs="Arial"/>
                <w:b/>
              </w:rPr>
              <w:t>Meals</w:t>
            </w:r>
          </w:p>
        </w:tc>
        <w:tc>
          <w:tcPr>
            <w:tcW w:w="6135" w:type="dxa"/>
          </w:tcPr>
          <w:p w:rsidR="00127538" w:rsidRDefault="000D6A86">
            <w:pPr>
              <w:spacing w:after="240"/>
              <w:jc w:val="both"/>
              <w:rPr>
                <w:rFonts w:ascii="Arial" w:eastAsia="Arial" w:hAnsi="Arial" w:cs="Arial"/>
              </w:rPr>
            </w:pPr>
            <w:r>
              <w:rPr>
                <w:rFonts w:ascii="Arial" w:eastAsia="Arial" w:hAnsi="Arial" w:cs="Arial"/>
              </w:rPr>
              <w:t>Food will be prepared onsite and the MPI guidance on food safety will be checked.</w:t>
            </w:r>
          </w:p>
          <w:p w:rsidR="000D6A86" w:rsidRDefault="000D6A86">
            <w:pPr>
              <w:spacing w:after="240"/>
              <w:jc w:val="both"/>
              <w:rPr>
                <w:rFonts w:ascii="Arial" w:eastAsia="Arial" w:hAnsi="Arial" w:cs="Arial"/>
              </w:rPr>
            </w:pPr>
            <w:r>
              <w:rPr>
                <w:rFonts w:ascii="Arial" w:eastAsia="Arial" w:hAnsi="Arial" w:cs="Arial"/>
              </w:rPr>
              <w:t>All food to be served by adults.</w:t>
            </w:r>
          </w:p>
          <w:p w:rsidR="00127538" w:rsidRDefault="000D6A86">
            <w:pPr>
              <w:spacing w:after="240"/>
              <w:jc w:val="both"/>
              <w:rPr>
                <w:rFonts w:ascii="Arial" w:eastAsia="Arial" w:hAnsi="Arial" w:cs="Arial"/>
              </w:rPr>
            </w:pPr>
            <w:r>
              <w:rPr>
                <w:rFonts w:ascii="Arial" w:eastAsia="Arial" w:hAnsi="Arial" w:cs="Arial"/>
              </w:rPr>
              <w:t xml:space="preserve">Gloves and masks will be worn by those preparing food and those serving the food. </w:t>
            </w:r>
          </w:p>
          <w:p w:rsidR="00127538" w:rsidRDefault="000D6A86">
            <w:pPr>
              <w:spacing w:after="240"/>
              <w:jc w:val="both"/>
              <w:rPr>
                <w:rFonts w:ascii="Arial" w:eastAsia="Arial" w:hAnsi="Arial" w:cs="Arial"/>
              </w:rPr>
            </w:pPr>
            <w:r>
              <w:rPr>
                <w:rFonts w:ascii="Arial" w:eastAsia="Arial" w:hAnsi="Arial" w:cs="Arial"/>
              </w:rPr>
              <w:t xml:space="preserve">The school will ensure we meet all health and safety requirements. </w:t>
            </w:r>
          </w:p>
          <w:p w:rsidR="00127538" w:rsidRDefault="000D6A86">
            <w:pPr>
              <w:spacing w:after="240"/>
              <w:jc w:val="both"/>
              <w:rPr>
                <w:rFonts w:ascii="Arial" w:eastAsia="Arial" w:hAnsi="Arial" w:cs="Arial"/>
                <w:color w:val="000000"/>
              </w:rPr>
            </w:pPr>
            <w:r>
              <w:rPr>
                <w:rFonts w:ascii="Arial" w:eastAsia="Arial" w:hAnsi="Arial" w:cs="Arial"/>
              </w:rPr>
              <w:t>Food will be eaten outside wherever practicable.</w:t>
            </w:r>
          </w:p>
        </w:tc>
      </w:tr>
      <w:tr w:rsidR="00127538">
        <w:tc>
          <w:tcPr>
            <w:tcW w:w="4080" w:type="dxa"/>
          </w:tcPr>
          <w:p w:rsidR="00127538" w:rsidRDefault="000D6A86">
            <w:pPr>
              <w:spacing w:after="240"/>
              <w:jc w:val="center"/>
              <w:rPr>
                <w:rFonts w:ascii="Arial" w:eastAsia="Arial" w:hAnsi="Arial" w:cs="Arial"/>
                <w:b/>
                <w:color w:val="000000"/>
              </w:rPr>
            </w:pPr>
            <w:r>
              <w:rPr>
                <w:rFonts w:ascii="Arial" w:eastAsia="Arial" w:hAnsi="Arial" w:cs="Arial"/>
                <w:b/>
                <w:color w:val="000000"/>
              </w:rPr>
              <w:t>Managing in an Emergency</w:t>
            </w:r>
          </w:p>
        </w:tc>
        <w:tc>
          <w:tcPr>
            <w:tcW w:w="6135" w:type="dxa"/>
          </w:tcPr>
          <w:p w:rsidR="00127538" w:rsidRDefault="000D6A86">
            <w:pPr>
              <w:spacing w:after="240"/>
              <w:jc w:val="both"/>
              <w:rPr>
                <w:rFonts w:ascii="Arial" w:eastAsia="Arial" w:hAnsi="Arial" w:cs="Arial"/>
              </w:rPr>
            </w:pPr>
            <w:r>
              <w:rPr>
                <w:rFonts w:ascii="Arial" w:eastAsia="Arial" w:hAnsi="Arial" w:cs="Arial"/>
              </w:rPr>
              <w:t xml:space="preserve">Fire alarms and other emergencies may require either evacuating the buildings or moving everyone inside. The priority in these situations is keeping students and adults safe from the threat arising through the emergency event – fire, flood, earthquake etc. </w:t>
            </w:r>
          </w:p>
          <w:p w:rsidR="00127538" w:rsidRDefault="000D6A86">
            <w:pPr>
              <w:spacing w:after="240"/>
              <w:jc w:val="both"/>
              <w:rPr>
                <w:rFonts w:ascii="Arial" w:eastAsia="Arial" w:hAnsi="Arial" w:cs="Arial"/>
                <w:color w:val="000000"/>
              </w:rPr>
            </w:pPr>
            <w:r>
              <w:rPr>
                <w:rFonts w:ascii="Arial" w:eastAsia="Arial" w:hAnsi="Arial" w:cs="Arial"/>
              </w:rPr>
              <w:t xml:space="preserve">We will operate under the emergency guidance of Camp </w:t>
            </w:r>
            <w:proofErr w:type="spellStart"/>
            <w:r>
              <w:rPr>
                <w:rFonts w:ascii="Arial" w:eastAsia="Arial" w:hAnsi="Arial" w:cs="Arial"/>
              </w:rPr>
              <w:t>Bentzon</w:t>
            </w:r>
            <w:proofErr w:type="spellEnd"/>
            <w:r>
              <w:rPr>
                <w:rFonts w:ascii="Arial" w:eastAsia="Arial" w:hAnsi="Arial" w:cs="Arial"/>
              </w:rPr>
              <w:t>.</w:t>
            </w:r>
          </w:p>
        </w:tc>
      </w:tr>
    </w:tbl>
    <w:p w:rsidR="00127538" w:rsidRDefault="00127538">
      <w:pPr>
        <w:spacing w:after="240"/>
        <w:jc w:val="both"/>
        <w:rPr>
          <w:rFonts w:ascii="Arial" w:eastAsia="Arial" w:hAnsi="Arial" w:cs="Arial"/>
          <w:color w:val="000000"/>
        </w:rPr>
      </w:pPr>
    </w:p>
    <w:p w:rsidR="00127538" w:rsidRDefault="00127538">
      <w:pPr>
        <w:spacing w:after="240"/>
        <w:jc w:val="both"/>
        <w:rPr>
          <w:rFonts w:ascii="Arial" w:eastAsia="Arial" w:hAnsi="Arial" w:cs="Arial"/>
          <w:color w:val="000000"/>
        </w:rPr>
      </w:pPr>
    </w:p>
    <w:p w:rsidR="00127538" w:rsidRDefault="00127538">
      <w:pPr>
        <w:spacing w:after="240"/>
        <w:jc w:val="both"/>
        <w:rPr>
          <w:rFonts w:ascii="Arial" w:eastAsia="Arial" w:hAnsi="Arial" w:cs="Arial"/>
          <w:color w:val="000000"/>
        </w:rPr>
      </w:pPr>
    </w:p>
    <w:p w:rsidR="00127538" w:rsidRDefault="00127538">
      <w:pPr>
        <w:spacing w:after="240"/>
        <w:jc w:val="both"/>
        <w:rPr>
          <w:rFonts w:ascii="Arial" w:eastAsia="Arial" w:hAnsi="Arial" w:cs="Arial"/>
          <w:color w:val="000000"/>
        </w:rPr>
      </w:pPr>
    </w:p>
    <w:p w:rsidR="00127538" w:rsidRDefault="00127538">
      <w:pPr>
        <w:spacing w:after="240"/>
        <w:jc w:val="both"/>
        <w:rPr>
          <w:rFonts w:ascii="Arial" w:eastAsia="Arial" w:hAnsi="Arial" w:cs="Arial"/>
          <w:color w:val="000000"/>
        </w:rPr>
      </w:pPr>
    </w:p>
    <w:p w:rsidR="00127538" w:rsidRDefault="00127538"/>
    <w:sectPr w:rsidR="00127538">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C041D6"/>
    <w:multiLevelType w:val="multilevel"/>
    <w:tmpl w:val="D4BE08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538"/>
    <w:rsid w:val="000D6A86"/>
    <w:rsid w:val="00127538"/>
    <w:rsid w:val="00294324"/>
    <w:rsid w:val="008D4F7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94E5C"/>
  <w15:docId w15:val="{643451C4-AFEF-4EF7-863B-09B849F03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NZ" w:eastAsia="en-N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2E4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AD0099"/>
    <w:pPr>
      <w:spacing w:before="100" w:beforeAutospacing="1" w:after="100" w:afterAutospacing="1"/>
    </w:pPr>
  </w:style>
  <w:style w:type="character" w:styleId="Hyperlink">
    <w:name w:val="Hyperlink"/>
    <w:basedOn w:val="DefaultParagraphFont"/>
    <w:uiPriority w:val="99"/>
    <w:semiHidden/>
    <w:unhideWhenUsed/>
    <w:rsid w:val="00AD0099"/>
    <w:rPr>
      <w:color w:val="0000FF"/>
      <w:u w:val="single"/>
    </w:rPr>
  </w:style>
  <w:style w:type="table" w:styleId="TableGrid">
    <w:name w:val="Table Grid"/>
    <w:basedOn w:val="TableNormal"/>
    <w:uiPriority w:val="39"/>
    <w:rsid w:val="00F25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2FD5"/>
    <w:pPr>
      <w:spacing w:after="160" w:line="259"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9B12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26A"/>
    <w:rPr>
      <w:rFonts w:ascii="Segoe UI" w:eastAsia="Times New Roman" w:hAnsi="Segoe UI" w:cs="Segoe UI"/>
      <w:sz w:val="18"/>
      <w:szCs w:val="18"/>
      <w:lang w:eastAsia="en-NZ"/>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ovid19.govt.nz/alert-system/alert-level-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ckx2ocA7/e5e0Ofk7XQz8lC1ag==">AMUW2mU99505BKceV3Ycvq08yhj9+QXqCfKtMsJYcWdJTvTRygZBaZDl33/tS/Q4A5JDueyELIxYixvWwCPqar4Uc57cukR6XpvzjNtwTyfTZ1VuiCee1MGb3LwGmSRnnq73AMQMdIlP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1288</Words>
  <Characters>7347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Mavis Glasgow</dc:creator>
  <cp:lastModifiedBy>Mavis Glasgow</cp:lastModifiedBy>
  <cp:revision>3</cp:revision>
  <dcterms:created xsi:type="dcterms:W3CDTF">2022-03-01T22:03:00Z</dcterms:created>
  <dcterms:modified xsi:type="dcterms:W3CDTF">2022-03-03T22:18:00Z</dcterms:modified>
</cp:coreProperties>
</file>